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B361" w14:textId="77777777" w:rsidR="00FB240E" w:rsidRDefault="00FB240E" w:rsidP="005A2FC7">
      <w:pPr>
        <w:tabs>
          <w:tab w:val="right" w:pos="10080"/>
        </w:tabs>
        <w:jc w:val="right"/>
        <w:rPr>
          <w:rFonts w:ascii="Times New Roman" w:hAnsi="Times New Roman"/>
          <w:b/>
          <w:sz w:val="22"/>
          <w:szCs w:val="22"/>
        </w:rPr>
      </w:pPr>
    </w:p>
    <w:p w14:paraId="61E26162" w14:textId="77777777" w:rsidR="00FB240E" w:rsidRPr="00406AB0" w:rsidRDefault="00FB240E" w:rsidP="005A2FC7">
      <w:pPr>
        <w:tabs>
          <w:tab w:val="right" w:pos="10080"/>
        </w:tabs>
        <w:jc w:val="both"/>
        <w:rPr>
          <w:rFonts w:ascii="Times New Roman" w:hAnsi="Times New Roman"/>
          <w:sz w:val="22"/>
          <w:szCs w:val="22"/>
        </w:rPr>
      </w:pPr>
    </w:p>
    <w:p w14:paraId="44BEE1F0" w14:textId="77777777" w:rsidR="00FB240E" w:rsidRPr="00C25C1A" w:rsidRDefault="00FB240E" w:rsidP="005A2FC7">
      <w:pPr>
        <w:pStyle w:val="Heading1"/>
        <w:keepNext w:val="0"/>
        <w:tabs>
          <w:tab w:val="right" w:pos="10080"/>
        </w:tabs>
        <w:ind w:right="0"/>
        <w:jc w:val="center"/>
        <w:rPr>
          <w:sz w:val="32"/>
          <w:szCs w:val="32"/>
          <w:u w:val="single"/>
        </w:rPr>
      </w:pPr>
      <w:r w:rsidRPr="00C25C1A">
        <w:rPr>
          <w:sz w:val="32"/>
          <w:szCs w:val="32"/>
          <w:u w:val="single"/>
        </w:rPr>
        <w:t>PAUL SHAFFER</w:t>
      </w:r>
    </w:p>
    <w:p w14:paraId="69EE9F42" w14:textId="77777777" w:rsidR="00FB240E" w:rsidRPr="00961318" w:rsidRDefault="00FB240E" w:rsidP="005A2FC7">
      <w:pPr>
        <w:tabs>
          <w:tab w:val="right" w:pos="10080"/>
        </w:tabs>
        <w:rPr>
          <w:rFonts w:ascii="Times New Roman" w:hAnsi="Times New Roman"/>
          <w:sz w:val="22"/>
          <w:szCs w:val="22"/>
        </w:rPr>
      </w:pPr>
    </w:p>
    <w:p w14:paraId="02609679" w14:textId="77777777" w:rsidR="00FB240E" w:rsidRPr="00F64F38" w:rsidRDefault="00156884" w:rsidP="005A2FC7">
      <w:pPr>
        <w:tabs>
          <w:tab w:val="right" w:pos="10080"/>
        </w:tabs>
        <w:ind w:firstLine="720"/>
        <w:jc w:val="both"/>
        <w:rPr>
          <w:rFonts w:ascii="Times New Roman" w:hAnsi="Times New Roman"/>
          <w:sz w:val="22"/>
          <w:szCs w:val="22"/>
        </w:rPr>
      </w:pPr>
      <w:r>
        <w:rPr>
          <w:rFonts w:ascii="Times New Roman" w:hAnsi="Times New Roman"/>
          <w:sz w:val="22"/>
          <w:szCs w:val="22"/>
        </w:rPr>
        <w:t>For 33 years Paul Shaffer served as</w:t>
      </w:r>
      <w:r w:rsidR="00FB240E" w:rsidRPr="001F245F">
        <w:rPr>
          <w:rFonts w:ascii="Times New Roman" w:hAnsi="Times New Roman"/>
          <w:sz w:val="22"/>
          <w:szCs w:val="22"/>
        </w:rPr>
        <w:t xml:space="preserve"> David Letterman's musical director and sidekick</w:t>
      </w:r>
      <w:r w:rsidR="00FB240E" w:rsidRPr="00F64F38">
        <w:rPr>
          <w:rFonts w:ascii="Times New Roman" w:hAnsi="Times New Roman"/>
          <w:sz w:val="22"/>
          <w:szCs w:val="22"/>
        </w:rPr>
        <w:t>.</w:t>
      </w:r>
    </w:p>
    <w:p w14:paraId="4E795E39" w14:textId="77777777" w:rsidR="002C5BFB" w:rsidRDefault="002C5BFB" w:rsidP="005A2FC7">
      <w:pPr>
        <w:tabs>
          <w:tab w:val="right" w:pos="10080"/>
        </w:tabs>
        <w:ind w:firstLine="720"/>
        <w:jc w:val="both"/>
        <w:rPr>
          <w:rFonts w:ascii="Times New Roman" w:hAnsi="Times New Roman"/>
          <w:sz w:val="22"/>
          <w:szCs w:val="22"/>
        </w:rPr>
      </w:pPr>
    </w:p>
    <w:p w14:paraId="21208861" w14:textId="77777777" w:rsidR="00FB240E" w:rsidRPr="001F245F" w:rsidRDefault="005B0A09" w:rsidP="005A2FC7">
      <w:pPr>
        <w:tabs>
          <w:tab w:val="right" w:pos="10080"/>
        </w:tabs>
        <w:ind w:firstLine="720"/>
        <w:jc w:val="both"/>
        <w:rPr>
          <w:rFonts w:ascii="Times New Roman" w:hAnsi="Times New Roman"/>
          <w:sz w:val="22"/>
          <w:szCs w:val="22"/>
        </w:rPr>
      </w:pPr>
      <w:r>
        <w:rPr>
          <w:rFonts w:ascii="Times New Roman" w:hAnsi="Times New Roman"/>
          <w:sz w:val="22"/>
          <w:szCs w:val="22"/>
        </w:rPr>
        <w:t>Paul</w:t>
      </w:r>
      <w:r w:rsidR="00FB240E" w:rsidRPr="001F245F">
        <w:rPr>
          <w:rFonts w:ascii="Times New Roman" w:hAnsi="Times New Roman"/>
          <w:sz w:val="22"/>
          <w:szCs w:val="22"/>
        </w:rPr>
        <w:t xml:space="preserve"> began his career in 1972 as musical director of the Toronto production of "Godspell."  He played piano in "The Magic Show" on Broadway in 1974, then spent the next five years with the original "Saturday Night Live," </w:t>
      </w:r>
      <w:r w:rsidR="00FB240E">
        <w:rPr>
          <w:rFonts w:ascii="Times New Roman" w:hAnsi="Times New Roman"/>
          <w:sz w:val="22"/>
          <w:szCs w:val="22"/>
        </w:rPr>
        <w:t>where</w:t>
      </w:r>
      <w:r w:rsidR="00FB240E" w:rsidRPr="001F245F">
        <w:rPr>
          <w:rFonts w:ascii="Times New Roman" w:hAnsi="Times New Roman"/>
          <w:sz w:val="22"/>
          <w:szCs w:val="22"/>
        </w:rPr>
        <w:t xml:space="preserve"> he played keyboards, composed special musical material and, in 1980, became a featured performer.</w:t>
      </w:r>
    </w:p>
    <w:p w14:paraId="781CA948" w14:textId="77777777" w:rsidR="002C5BFB" w:rsidRDefault="002C5BFB" w:rsidP="005A2FC7">
      <w:pPr>
        <w:tabs>
          <w:tab w:val="right" w:pos="10080"/>
        </w:tabs>
        <w:ind w:firstLine="720"/>
        <w:jc w:val="both"/>
        <w:rPr>
          <w:rFonts w:ascii="Times New Roman" w:hAnsi="Times New Roman"/>
          <w:sz w:val="22"/>
          <w:szCs w:val="22"/>
        </w:rPr>
      </w:pPr>
    </w:p>
    <w:p w14:paraId="7E972A43" w14:textId="0820FEBA" w:rsidR="00FB240E" w:rsidRPr="004A3226" w:rsidRDefault="00FB240E" w:rsidP="005A2FC7">
      <w:pPr>
        <w:tabs>
          <w:tab w:val="right" w:pos="10080"/>
        </w:tabs>
        <w:ind w:firstLine="720"/>
        <w:jc w:val="both"/>
        <w:rPr>
          <w:rFonts w:ascii="Times New Roman" w:hAnsi="Times New Roman"/>
          <w:color w:val="FF0000"/>
          <w:sz w:val="22"/>
          <w:szCs w:val="22"/>
        </w:rPr>
      </w:pPr>
      <w:r w:rsidRPr="001F245F">
        <w:rPr>
          <w:rFonts w:ascii="Times New Roman" w:hAnsi="Times New Roman"/>
          <w:sz w:val="22"/>
          <w:szCs w:val="22"/>
        </w:rPr>
        <w:t xml:space="preserve">In 1977, he took a brief break from the show to star in the CBS comedy series "A Year at the Top," produced by Norman Lear and Don Kirshner.  After his return to "Saturday Night Live," he collaborated with Gilda Radner on the songs for her Broadway show, in which he also appeared.  He served as musical director for the Blues Brothers </w:t>
      </w:r>
      <w:r>
        <w:rPr>
          <w:rFonts w:ascii="Times New Roman" w:hAnsi="Times New Roman"/>
          <w:sz w:val="22"/>
          <w:szCs w:val="22"/>
        </w:rPr>
        <w:t>–</w:t>
      </w:r>
      <w:r w:rsidRPr="001F245F">
        <w:rPr>
          <w:rFonts w:ascii="Times New Roman" w:hAnsi="Times New Roman"/>
          <w:sz w:val="22"/>
          <w:szCs w:val="22"/>
        </w:rPr>
        <w:t xml:space="preserve"> John Belushi and Dan Aykroyd </w:t>
      </w:r>
      <w:r>
        <w:rPr>
          <w:rFonts w:ascii="Times New Roman" w:hAnsi="Times New Roman"/>
          <w:sz w:val="22"/>
          <w:szCs w:val="22"/>
        </w:rPr>
        <w:t>–</w:t>
      </w:r>
      <w:r w:rsidRPr="001F245F">
        <w:rPr>
          <w:rFonts w:ascii="Times New Roman" w:hAnsi="Times New Roman"/>
          <w:sz w:val="22"/>
          <w:szCs w:val="22"/>
        </w:rPr>
        <w:t xml:space="preserve"> for their </w:t>
      </w:r>
      <w:r w:rsidR="004B6E5A">
        <w:rPr>
          <w:rFonts w:ascii="Times New Roman" w:hAnsi="Times New Roman"/>
          <w:sz w:val="22"/>
          <w:szCs w:val="22"/>
        </w:rPr>
        <w:t>triple</w:t>
      </w:r>
      <w:r w:rsidRPr="001F245F">
        <w:rPr>
          <w:rFonts w:ascii="Times New Roman" w:hAnsi="Times New Roman"/>
          <w:sz w:val="22"/>
          <w:szCs w:val="22"/>
        </w:rPr>
        <w:t xml:space="preserve"> platinum album and national </w:t>
      </w:r>
      <w:r w:rsidRPr="00FB240E">
        <w:rPr>
          <w:rFonts w:ascii="Times New Roman" w:hAnsi="Times New Roman"/>
          <w:sz w:val="22"/>
          <w:szCs w:val="22"/>
        </w:rPr>
        <w:t>tour. His guest starring television appearances include “Ed”, “The Sopranos”, “Law &amp; Order: Criminal Intent</w:t>
      </w:r>
      <w:r w:rsidRPr="004D7A42">
        <w:rPr>
          <w:rFonts w:ascii="Times New Roman" w:hAnsi="Times New Roman"/>
          <w:sz w:val="22"/>
          <w:szCs w:val="22"/>
        </w:rPr>
        <w:t>”</w:t>
      </w:r>
      <w:r w:rsidR="00803346" w:rsidRPr="004D7A42">
        <w:rPr>
          <w:rFonts w:ascii="Times New Roman" w:hAnsi="Times New Roman"/>
          <w:sz w:val="22"/>
          <w:szCs w:val="22"/>
        </w:rPr>
        <w:t xml:space="preserve">, </w:t>
      </w:r>
      <w:r w:rsidR="00981D5E">
        <w:rPr>
          <w:rFonts w:ascii="Times New Roman" w:hAnsi="Times New Roman"/>
          <w:sz w:val="22"/>
          <w:szCs w:val="22"/>
        </w:rPr>
        <w:t xml:space="preserve">"Schitt's Creek" </w:t>
      </w:r>
      <w:r w:rsidR="00803346" w:rsidRPr="004D7A42">
        <w:rPr>
          <w:rFonts w:ascii="Times New Roman" w:hAnsi="Times New Roman"/>
          <w:sz w:val="22"/>
          <w:szCs w:val="22"/>
        </w:rPr>
        <w:t>and “How I Met Your Mother”</w:t>
      </w:r>
      <w:r w:rsidRPr="004D7A42">
        <w:rPr>
          <w:rFonts w:ascii="Times New Roman" w:hAnsi="Times New Roman"/>
          <w:sz w:val="22"/>
          <w:szCs w:val="22"/>
        </w:rPr>
        <w:t>.</w:t>
      </w:r>
      <w:r w:rsidR="00EF1FC2">
        <w:rPr>
          <w:rFonts w:ascii="Times New Roman" w:hAnsi="Times New Roman"/>
          <w:sz w:val="22"/>
          <w:szCs w:val="22"/>
        </w:rPr>
        <w:t xml:space="preserve"> </w:t>
      </w:r>
      <w:r w:rsidR="00EF1FC2" w:rsidRPr="00EF1FC2">
        <w:rPr>
          <w:rFonts w:ascii="Times New Roman" w:hAnsi="Times New Roman"/>
          <w:snapToGrid/>
          <w:sz w:val="22"/>
          <w:szCs w:val="22"/>
        </w:rPr>
        <w:t>Paul recen</w:t>
      </w:r>
      <w:r w:rsidR="002C5BFB">
        <w:rPr>
          <w:rFonts w:ascii="Times New Roman" w:hAnsi="Times New Roman"/>
          <w:snapToGrid/>
          <w:sz w:val="22"/>
          <w:szCs w:val="22"/>
        </w:rPr>
        <w:t xml:space="preserve">tly starred with Bill Murray in </w:t>
      </w:r>
      <w:r w:rsidR="00A83191">
        <w:rPr>
          <w:rFonts w:ascii="Times New Roman" w:hAnsi="Times New Roman"/>
          <w:snapToGrid/>
          <w:sz w:val="22"/>
          <w:szCs w:val="22"/>
        </w:rPr>
        <w:t xml:space="preserve">and was musical director for </w:t>
      </w:r>
      <w:r w:rsidR="00EF1FC2" w:rsidRPr="00EF1FC2">
        <w:rPr>
          <w:rFonts w:ascii="Times New Roman" w:hAnsi="Times New Roman"/>
          <w:snapToGrid/>
          <w:sz w:val="22"/>
          <w:szCs w:val="22"/>
        </w:rPr>
        <w:t xml:space="preserve">the Netflix </w:t>
      </w:r>
      <w:r w:rsidR="004E2083">
        <w:rPr>
          <w:rFonts w:ascii="Times New Roman" w:hAnsi="Times New Roman"/>
          <w:snapToGrid/>
          <w:sz w:val="22"/>
          <w:szCs w:val="22"/>
        </w:rPr>
        <w:t>special</w:t>
      </w:r>
      <w:r w:rsidR="00EF1FC2">
        <w:rPr>
          <w:rFonts w:ascii="Times New Roman" w:hAnsi="Times New Roman"/>
          <w:snapToGrid/>
          <w:sz w:val="22"/>
          <w:szCs w:val="22"/>
        </w:rPr>
        <w:t xml:space="preserve"> "A V</w:t>
      </w:r>
      <w:r w:rsidR="00834E83">
        <w:rPr>
          <w:rFonts w:ascii="Times New Roman" w:hAnsi="Times New Roman"/>
          <w:snapToGrid/>
          <w:sz w:val="22"/>
          <w:szCs w:val="22"/>
        </w:rPr>
        <w:t>ery Murray Chris</w:t>
      </w:r>
      <w:r w:rsidR="00EF1FC2" w:rsidRPr="00EF1FC2">
        <w:rPr>
          <w:rFonts w:ascii="Times New Roman" w:hAnsi="Times New Roman"/>
          <w:snapToGrid/>
          <w:sz w:val="22"/>
          <w:szCs w:val="22"/>
        </w:rPr>
        <w:t>tmas</w:t>
      </w:r>
      <w:r w:rsidR="00834E83">
        <w:rPr>
          <w:rFonts w:ascii="Times New Roman" w:hAnsi="Times New Roman"/>
          <w:snapToGrid/>
          <w:sz w:val="22"/>
          <w:szCs w:val="22"/>
        </w:rPr>
        <w:t>",</w:t>
      </w:r>
      <w:r w:rsidR="00C3349F">
        <w:rPr>
          <w:rFonts w:ascii="Times New Roman" w:hAnsi="Times New Roman"/>
          <w:snapToGrid/>
          <w:sz w:val="22"/>
          <w:szCs w:val="22"/>
        </w:rPr>
        <w:t xml:space="preserve"> directed by So</w:t>
      </w:r>
      <w:r w:rsidR="009612F6">
        <w:rPr>
          <w:rFonts w:ascii="Times New Roman" w:hAnsi="Times New Roman"/>
          <w:snapToGrid/>
          <w:sz w:val="22"/>
          <w:szCs w:val="22"/>
        </w:rPr>
        <w:t>f</w:t>
      </w:r>
      <w:r w:rsidR="00C3349F">
        <w:rPr>
          <w:rFonts w:ascii="Times New Roman" w:hAnsi="Times New Roman"/>
          <w:snapToGrid/>
          <w:sz w:val="22"/>
          <w:szCs w:val="22"/>
        </w:rPr>
        <w:t>ia Coppola, for w</w:t>
      </w:r>
      <w:r w:rsidR="00E168A7">
        <w:rPr>
          <w:rFonts w:ascii="Times New Roman" w:hAnsi="Times New Roman"/>
          <w:snapToGrid/>
          <w:sz w:val="22"/>
          <w:szCs w:val="22"/>
        </w:rPr>
        <w:t xml:space="preserve">hich he received his </w:t>
      </w:r>
      <w:r w:rsidR="00866E4B">
        <w:rPr>
          <w:rFonts w:ascii="Times New Roman" w:hAnsi="Times New Roman"/>
          <w:snapToGrid/>
          <w:sz w:val="22"/>
          <w:szCs w:val="22"/>
        </w:rPr>
        <w:t>fourth</w:t>
      </w:r>
      <w:r w:rsidR="00E168A7">
        <w:rPr>
          <w:rFonts w:ascii="Times New Roman" w:hAnsi="Times New Roman"/>
          <w:snapToGrid/>
          <w:sz w:val="22"/>
          <w:szCs w:val="22"/>
        </w:rPr>
        <w:t xml:space="preserve"> EMMY</w:t>
      </w:r>
      <w:r w:rsidR="00C3349F">
        <w:rPr>
          <w:rFonts w:ascii="Times New Roman" w:hAnsi="Times New Roman"/>
          <w:snapToGrid/>
          <w:sz w:val="22"/>
          <w:szCs w:val="22"/>
        </w:rPr>
        <w:t xml:space="preserve"> nomination.</w:t>
      </w:r>
      <w:r w:rsidR="004A3226">
        <w:rPr>
          <w:rFonts w:ascii="Times New Roman" w:hAnsi="Times New Roman"/>
          <w:snapToGrid/>
          <w:sz w:val="22"/>
          <w:szCs w:val="22"/>
        </w:rPr>
        <w:t xml:space="preserve"> He will be in mini-residency at Caesars Palace in Las Vegas , performing for three weeks starting December 21</w:t>
      </w:r>
      <w:r w:rsidR="00021D16">
        <w:rPr>
          <w:rFonts w:ascii="Times New Roman" w:hAnsi="Times New Roman"/>
          <w:snapToGrid/>
          <w:sz w:val="22"/>
          <w:szCs w:val="22"/>
        </w:rPr>
        <w:t xml:space="preserve"> of this year</w:t>
      </w:r>
      <w:r w:rsidR="004A3226">
        <w:rPr>
          <w:rFonts w:ascii="Times New Roman" w:hAnsi="Times New Roman"/>
          <w:snapToGrid/>
          <w:sz w:val="22"/>
          <w:szCs w:val="22"/>
        </w:rPr>
        <w:t xml:space="preserve"> at the iconic </w:t>
      </w:r>
      <w:r w:rsidR="004A3226">
        <w:rPr>
          <w:rFonts w:ascii="Times New Roman" w:hAnsi="Times New Roman"/>
          <w:i/>
          <w:snapToGrid/>
          <w:sz w:val="22"/>
          <w:szCs w:val="22"/>
        </w:rPr>
        <w:t>Cleopatra's Barge</w:t>
      </w:r>
      <w:r w:rsidR="004A3226">
        <w:rPr>
          <w:rFonts w:ascii="Times New Roman" w:hAnsi="Times New Roman"/>
          <w:snapToGrid/>
          <w:sz w:val="22"/>
          <w:szCs w:val="22"/>
        </w:rPr>
        <w:t>.</w:t>
      </w:r>
    </w:p>
    <w:p w14:paraId="083D36F7" w14:textId="77777777" w:rsidR="002C5BFB" w:rsidRDefault="002C5BFB" w:rsidP="005A2FC7">
      <w:pPr>
        <w:tabs>
          <w:tab w:val="right" w:pos="10080"/>
        </w:tabs>
        <w:ind w:firstLine="720"/>
        <w:jc w:val="both"/>
        <w:rPr>
          <w:rFonts w:ascii="Times New Roman" w:hAnsi="Times New Roman"/>
          <w:sz w:val="22"/>
          <w:szCs w:val="22"/>
        </w:rPr>
      </w:pPr>
    </w:p>
    <w:p w14:paraId="2F72677D" w14:textId="33C855D8" w:rsidR="00FB240E" w:rsidRPr="001F245F" w:rsidRDefault="00FB240E" w:rsidP="005A2FC7">
      <w:pPr>
        <w:tabs>
          <w:tab w:val="right" w:pos="10080"/>
        </w:tabs>
        <w:ind w:firstLine="720"/>
        <w:jc w:val="both"/>
        <w:rPr>
          <w:rFonts w:ascii="Times New Roman" w:hAnsi="Times New Roman"/>
          <w:sz w:val="22"/>
          <w:szCs w:val="22"/>
        </w:rPr>
      </w:pPr>
      <w:r w:rsidRPr="001F245F">
        <w:rPr>
          <w:rFonts w:ascii="Times New Roman" w:hAnsi="Times New Roman"/>
          <w:sz w:val="22"/>
          <w:szCs w:val="22"/>
        </w:rPr>
        <w:t xml:space="preserve">In addition to recording his own albums, </w:t>
      </w:r>
      <w:r w:rsidRPr="001F245F">
        <w:rPr>
          <w:rFonts w:ascii="Times New Roman" w:hAnsi="Times New Roman"/>
          <w:i/>
          <w:sz w:val="22"/>
          <w:szCs w:val="22"/>
        </w:rPr>
        <w:t>Coast to Coast</w:t>
      </w:r>
      <w:r w:rsidRPr="001F245F">
        <w:rPr>
          <w:rFonts w:ascii="Times New Roman" w:hAnsi="Times New Roman"/>
          <w:sz w:val="22"/>
          <w:szCs w:val="22"/>
        </w:rPr>
        <w:t xml:space="preserve"> (1989) and </w:t>
      </w:r>
      <w:r w:rsidRPr="001F245F">
        <w:rPr>
          <w:rFonts w:ascii="Times New Roman" w:hAnsi="Times New Roman"/>
          <w:i/>
          <w:sz w:val="22"/>
          <w:szCs w:val="22"/>
        </w:rPr>
        <w:t>The World's Most Dangerous Party</w:t>
      </w:r>
      <w:r w:rsidRPr="001F245F">
        <w:rPr>
          <w:rFonts w:ascii="Times New Roman" w:hAnsi="Times New Roman"/>
          <w:sz w:val="22"/>
          <w:szCs w:val="22"/>
        </w:rPr>
        <w:t xml:space="preserve"> (1993), Shaffer recorded with such diverse artists as Diana Ross, Yoko Ono and Robert Plant's Honeydrippers.  He composed the LATE SHOW theme song and, with Paul Jabara, wrote the Number One '80s dance hit "It's Raining Men," performed by the Weather Girls and re-recorded by Geri Halliwell for the "Bridget Jones's Diary" soundtrack, topping the British pop charts in 2001.  In 2002, he received his first G</w:t>
      </w:r>
      <w:r w:rsidR="00E168A7">
        <w:rPr>
          <w:rFonts w:ascii="Times New Roman" w:hAnsi="Times New Roman"/>
          <w:sz w:val="22"/>
          <w:szCs w:val="22"/>
        </w:rPr>
        <w:t>RAMMY</w:t>
      </w:r>
      <w:r w:rsidRPr="001F245F">
        <w:rPr>
          <w:rFonts w:ascii="Times New Roman" w:hAnsi="Times New Roman"/>
          <w:sz w:val="22"/>
          <w:szCs w:val="22"/>
        </w:rPr>
        <w:t xml:space="preserve">, Best Country Instrumental, for the </w:t>
      </w:r>
      <w:r w:rsidRPr="001F245F">
        <w:rPr>
          <w:rFonts w:ascii="Times New Roman" w:hAnsi="Times New Roman"/>
          <w:i/>
          <w:sz w:val="22"/>
          <w:szCs w:val="22"/>
        </w:rPr>
        <w:t>Earl Scruggs and Friends</w:t>
      </w:r>
      <w:r w:rsidR="008A1532">
        <w:rPr>
          <w:rFonts w:ascii="Times New Roman" w:hAnsi="Times New Roman"/>
          <w:sz w:val="22"/>
          <w:szCs w:val="22"/>
        </w:rPr>
        <w:t xml:space="preserve"> album, and</w:t>
      </w:r>
      <w:r w:rsidRPr="001F245F">
        <w:rPr>
          <w:rFonts w:ascii="Times New Roman" w:hAnsi="Times New Roman"/>
          <w:sz w:val="22"/>
          <w:szCs w:val="22"/>
        </w:rPr>
        <w:t xml:space="preserve"> co-produced an avant-garde jazz album for his mentor, Tsziji Mu</w:t>
      </w:r>
      <w:r w:rsidR="00394665">
        <w:rPr>
          <w:rFonts w:ascii="Times New Roman" w:hAnsi="Times New Roman"/>
          <w:sz w:val="22"/>
          <w:szCs w:val="22"/>
        </w:rPr>
        <w:t>noz</w:t>
      </w:r>
      <w:r w:rsidRPr="001F245F">
        <w:rPr>
          <w:rFonts w:ascii="Times New Roman" w:hAnsi="Times New Roman"/>
          <w:sz w:val="22"/>
          <w:szCs w:val="22"/>
        </w:rPr>
        <w:t>.</w:t>
      </w:r>
      <w:r w:rsidR="002A52B1">
        <w:rPr>
          <w:rFonts w:ascii="Times New Roman" w:hAnsi="Times New Roman"/>
          <w:sz w:val="22"/>
          <w:szCs w:val="22"/>
        </w:rPr>
        <w:t xml:space="preserve"> His latest album, </w:t>
      </w:r>
      <w:r w:rsidR="002A52B1" w:rsidRPr="002A52B1">
        <w:rPr>
          <w:rFonts w:ascii="Times New Roman" w:hAnsi="Times New Roman"/>
          <w:i/>
          <w:sz w:val="22"/>
          <w:szCs w:val="22"/>
        </w:rPr>
        <w:t>Paul Shaffer</w:t>
      </w:r>
      <w:r w:rsidR="002A52B1">
        <w:rPr>
          <w:rFonts w:ascii="Times New Roman" w:hAnsi="Times New Roman"/>
          <w:i/>
          <w:sz w:val="22"/>
          <w:szCs w:val="22"/>
        </w:rPr>
        <w:t xml:space="preserve"> &amp; The World's Most Dangerous Band</w:t>
      </w:r>
      <w:r w:rsidR="002A52B1">
        <w:rPr>
          <w:rFonts w:ascii="Times New Roman" w:hAnsi="Times New Roman"/>
          <w:sz w:val="22"/>
          <w:szCs w:val="22"/>
        </w:rPr>
        <w:t>, was released on March 17, 2017 and features such diverse guest vocalists</w:t>
      </w:r>
      <w:r w:rsidR="0049097B">
        <w:rPr>
          <w:rFonts w:ascii="Times New Roman" w:hAnsi="Times New Roman"/>
          <w:sz w:val="22"/>
          <w:szCs w:val="22"/>
        </w:rPr>
        <w:t xml:space="preserve"> as</w:t>
      </w:r>
      <w:r w:rsidR="00B63C1D">
        <w:rPr>
          <w:rFonts w:ascii="Times New Roman" w:hAnsi="Times New Roman"/>
          <w:sz w:val="22"/>
          <w:szCs w:val="22"/>
        </w:rPr>
        <w:t xml:space="preserve"> Bill Murray, Darius Rucker, J</w:t>
      </w:r>
      <w:r w:rsidR="002A52B1">
        <w:rPr>
          <w:rFonts w:ascii="Times New Roman" w:hAnsi="Times New Roman"/>
          <w:sz w:val="22"/>
          <w:szCs w:val="22"/>
        </w:rPr>
        <w:t>enny Lewis, Dion, S</w:t>
      </w:r>
      <w:r w:rsidR="00CB0875">
        <w:rPr>
          <w:rFonts w:ascii="Times New Roman" w:hAnsi="Times New Roman"/>
          <w:sz w:val="22"/>
          <w:szCs w:val="22"/>
        </w:rPr>
        <w:t>haggy, and Valerie</w:t>
      </w:r>
      <w:r w:rsidR="002A52B1">
        <w:rPr>
          <w:rFonts w:ascii="Times New Roman" w:hAnsi="Times New Roman"/>
          <w:sz w:val="22"/>
          <w:szCs w:val="22"/>
        </w:rPr>
        <w:t xml:space="preserve"> Simpson. </w:t>
      </w:r>
    </w:p>
    <w:p w14:paraId="52F9045F" w14:textId="77777777" w:rsidR="002C5BFB" w:rsidRDefault="002C5BFB" w:rsidP="005A2FC7">
      <w:pPr>
        <w:tabs>
          <w:tab w:val="right" w:pos="10080"/>
        </w:tabs>
        <w:ind w:firstLine="720"/>
        <w:jc w:val="both"/>
        <w:rPr>
          <w:rFonts w:ascii="Times New Roman" w:hAnsi="Times New Roman"/>
          <w:sz w:val="22"/>
          <w:szCs w:val="22"/>
        </w:rPr>
      </w:pPr>
    </w:p>
    <w:p w14:paraId="362981CF" w14:textId="77777777" w:rsidR="00FB240E" w:rsidRPr="001F245F" w:rsidRDefault="00FB240E" w:rsidP="005A2FC7">
      <w:pPr>
        <w:tabs>
          <w:tab w:val="right" w:pos="10080"/>
        </w:tabs>
        <w:ind w:firstLine="720"/>
        <w:jc w:val="both"/>
        <w:rPr>
          <w:rFonts w:ascii="Times New Roman" w:hAnsi="Times New Roman"/>
          <w:color w:val="FF0000"/>
          <w:sz w:val="22"/>
          <w:szCs w:val="22"/>
        </w:rPr>
      </w:pPr>
      <w:r w:rsidRPr="001F245F">
        <w:rPr>
          <w:rFonts w:ascii="Times New Roman" w:hAnsi="Times New Roman"/>
          <w:sz w:val="22"/>
          <w:szCs w:val="22"/>
        </w:rPr>
        <w:t xml:space="preserve">His feature film roles include Artie Fufkin in Rob Reiner's "This Is Spinal Tap."  He also appeared in the Mike Nichols-directed "Gilda Live," the Bill Murray movie "Scrooged," and with John Travolta in "Look Who's Talking Too."  He is heard as the voice of Hermes in Disney's animated feature "Hercules" and the television series based on the film.  He produced the </w:t>
      </w:r>
      <w:r w:rsidRPr="00003733">
        <w:rPr>
          <w:rFonts w:ascii="Times New Roman" w:hAnsi="Times New Roman"/>
          <w:sz w:val="22"/>
          <w:szCs w:val="22"/>
        </w:rPr>
        <w:t>gold-selling</w:t>
      </w:r>
      <w:r w:rsidRPr="001F245F">
        <w:rPr>
          <w:rFonts w:ascii="Times New Roman" w:hAnsi="Times New Roman"/>
          <w:sz w:val="22"/>
          <w:szCs w:val="22"/>
        </w:rPr>
        <w:t xml:space="preserve"> soundtrack for and appeared in "Blues Brothers 2000", and composed original songs for the movie "Strangers with Candy."</w:t>
      </w:r>
    </w:p>
    <w:p w14:paraId="7165BF1C" w14:textId="77777777" w:rsidR="00E87484" w:rsidRDefault="00E87484" w:rsidP="005A2FC7">
      <w:pPr>
        <w:pStyle w:val="BodyTextIndent"/>
        <w:tabs>
          <w:tab w:val="right" w:pos="10080"/>
        </w:tabs>
        <w:rPr>
          <w:szCs w:val="22"/>
        </w:rPr>
      </w:pPr>
    </w:p>
    <w:p w14:paraId="67617800" w14:textId="5C78BC87" w:rsidR="00FB240E" w:rsidRPr="001F245F" w:rsidRDefault="00FB240E" w:rsidP="005A2FC7">
      <w:pPr>
        <w:pStyle w:val="BodyTextIndent"/>
        <w:tabs>
          <w:tab w:val="right" w:pos="10080"/>
        </w:tabs>
        <w:rPr>
          <w:szCs w:val="22"/>
        </w:rPr>
      </w:pPr>
      <w:r w:rsidRPr="001F245F">
        <w:rPr>
          <w:szCs w:val="22"/>
        </w:rPr>
        <w:t xml:space="preserve">Shaffer has served as musical director and producer for the Rock and Roll Hall of Fame induction ceremony since its inception in 1986.  He led the band for the "We Are the World" finale of Live Aid.  Shaffer hosted CBS's 1994 New Year's Eve special from New York's Times Square and was musical director of the closing concert at the 1996 </w:t>
      </w:r>
      <w:r w:rsidR="00984C29">
        <w:rPr>
          <w:szCs w:val="22"/>
        </w:rPr>
        <w:t xml:space="preserve">Summer </w:t>
      </w:r>
      <w:r w:rsidRPr="001F245F">
        <w:rPr>
          <w:szCs w:val="22"/>
        </w:rPr>
        <w:t>Olympic Games.  He appeared with the Blues Brothers at the 1996 Super Bowl halftime show and was musical director of the 1999 Concert of the Century at the White House, featuring Eric Clapton, B. B. King, Gloria Estefan, 'N Sync and others, to aid music programs in public schools.  He was Paul McCartney's</w:t>
      </w:r>
      <w:r w:rsidR="00B82AD2">
        <w:rPr>
          <w:szCs w:val="22"/>
        </w:rPr>
        <w:t xml:space="preserve"> musical director for </w:t>
      </w:r>
      <w:r w:rsidRPr="001F245F">
        <w:rPr>
          <w:szCs w:val="22"/>
        </w:rPr>
        <w:t xml:space="preserve"> "Concert for New York" and appeared with Faith Hill on the "America: A Tribute to Heroes" telethon, both of which honored and raised money for victims of the Sept. 11, 2001 terrorist attacks.</w:t>
      </w:r>
    </w:p>
    <w:p w14:paraId="21458852" w14:textId="77777777" w:rsidR="00E87484" w:rsidRDefault="00E87484" w:rsidP="005A2FC7">
      <w:pPr>
        <w:tabs>
          <w:tab w:val="right" w:pos="10080"/>
        </w:tabs>
        <w:ind w:firstLine="720"/>
        <w:jc w:val="both"/>
        <w:rPr>
          <w:rFonts w:ascii="Times New Roman" w:hAnsi="Times New Roman"/>
          <w:sz w:val="22"/>
          <w:szCs w:val="22"/>
        </w:rPr>
      </w:pPr>
    </w:p>
    <w:p w14:paraId="038B6FFC" w14:textId="3B4DE75B" w:rsidR="00FB240E" w:rsidRPr="002F0BFB" w:rsidRDefault="00FB240E" w:rsidP="005A2FC7">
      <w:pPr>
        <w:tabs>
          <w:tab w:val="right" w:pos="10080"/>
        </w:tabs>
        <w:ind w:firstLine="720"/>
        <w:jc w:val="both"/>
        <w:rPr>
          <w:rFonts w:ascii="Times New Roman" w:hAnsi="Times New Roman"/>
          <w:sz w:val="22"/>
          <w:szCs w:val="22"/>
        </w:rPr>
      </w:pPr>
      <w:r w:rsidRPr="001F245F">
        <w:rPr>
          <w:rFonts w:ascii="Times New Roman" w:hAnsi="Times New Roman"/>
          <w:sz w:val="22"/>
          <w:szCs w:val="22"/>
        </w:rPr>
        <w:t xml:space="preserve">“Paul Shaffer’s This Day in Rock,” is a daily interstitial feature nationally syndicated by Envision Radio.  </w:t>
      </w:r>
      <w:r w:rsidRPr="00F64F38">
        <w:rPr>
          <w:rFonts w:ascii="Times New Roman" w:hAnsi="Times New Roman"/>
          <w:sz w:val="22"/>
          <w:szCs w:val="22"/>
        </w:rPr>
        <w:t xml:space="preserve">Paul’s </w:t>
      </w:r>
      <w:r w:rsidRPr="00FB240E">
        <w:rPr>
          <w:rFonts w:ascii="Times New Roman" w:hAnsi="Times New Roman"/>
          <w:sz w:val="22"/>
          <w:szCs w:val="22"/>
        </w:rPr>
        <w:t>best-selling memoir,</w:t>
      </w:r>
      <w:r>
        <w:rPr>
          <w:rFonts w:ascii="Times New Roman" w:hAnsi="Times New Roman"/>
          <w:sz w:val="22"/>
          <w:szCs w:val="22"/>
        </w:rPr>
        <w:t xml:space="preserve"> </w:t>
      </w:r>
      <w:r w:rsidR="00EC767E" w:rsidRPr="00F64F38">
        <w:rPr>
          <w:rFonts w:ascii="Times New Roman" w:hAnsi="Times New Roman"/>
          <w:i/>
          <w:sz w:val="22"/>
          <w:szCs w:val="22"/>
        </w:rPr>
        <w:t>We’ll Be Here For The Rest of Our Lives</w:t>
      </w:r>
      <w:r w:rsidR="00EC767E">
        <w:rPr>
          <w:rFonts w:ascii="Times New Roman" w:hAnsi="Times New Roman"/>
          <w:sz w:val="22"/>
          <w:szCs w:val="22"/>
        </w:rPr>
        <w:t>,</w:t>
      </w:r>
      <w:r w:rsidR="00EC767E" w:rsidRPr="00F64F38">
        <w:rPr>
          <w:rFonts w:ascii="Times New Roman" w:hAnsi="Times New Roman"/>
          <w:sz w:val="22"/>
          <w:szCs w:val="22"/>
        </w:rPr>
        <w:t xml:space="preserve"> </w:t>
      </w:r>
      <w:r w:rsidR="00EC767E">
        <w:rPr>
          <w:rFonts w:ascii="Times New Roman" w:hAnsi="Times New Roman"/>
          <w:sz w:val="22"/>
          <w:szCs w:val="22"/>
        </w:rPr>
        <w:t xml:space="preserve">is </w:t>
      </w:r>
      <w:r w:rsidRPr="00F64F38">
        <w:rPr>
          <w:rFonts w:ascii="Times New Roman" w:hAnsi="Times New Roman"/>
          <w:sz w:val="22"/>
          <w:szCs w:val="22"/>
        </w:rPr>
        <w:t xml:space="preserve">published </w:t>
      </w:r>
      <w:r w:rsidR="003C03E9">
        <w:rPr>
          <w:rFonts w:ascii="Times New Roman" w:hAnsi="Times New Roman"/>
          <w:sz w:val="22"/>
          <w:szCs w:val="22"/>
        </w:rPr>
        <w:t xml:space="preserve">by </w:t>
      </w:r>
      <w:r w:rsidRPr="00F64F38">
        <w:rPr>
          <w:rFonts w:ascii="Times New Roman" w:hAnsi="Times New Roman"/>
          <w:sz w:val="22"/>
          <w:szCs w:val="22"/>
        </w:rPr>
        <w:t>Random Hous</w:t>
      </w:r>
      <w:r w:rsidR="00EC767E">
        <w:rPr>
          <w:rFonts w:ascii="Times New Roman" w:hAnsi="Times New Roman"/>
          <w:sz w:val="22"/>
          <w:szCs w:val="22"/>
        </w:rPr>
        <w:t>e</w:t>
      </w:r>
      <w:r w:rsidR="00BE7855">
        <w:rPr>
          <w:rFonts w:ascii="Times New Roman" w:hAnsi="Times New Roman"/>
          <w:sz w:val="22"/>
          <w:szCs w:val="22"/>
        </w:rPr>
        <w:t>.</w:t>
      </w:r>
    </w:p>
    <w:p w14:paraId="1753C0E2" w14:textId="77777777" w:rsidR="00E87484" w:rsidRDefault="00FB240E" w:rsidP="005A2FC7">
      <w:pPr>
        <w:tabs>
          <w:tab w:val="right" w:pos="10080"/>
        </w:tabs>
        <w:jc w:val="both"/>
        <w:rPr>
          <w:rFonts w:ascii="Times New Roman" w:hAnsi="Times New Roman"/>
          <w:sz w:val="22"/>
          <w:szCs w:val="22"/>
        </w:rPr>
      </w:pPr>
      <w:r>
        <w:rPr>
          <w:rFonts w:ascii="Times New Roman" w:hAnsi="Times New Roman"/>
          <w:sz w:val="22"/>
          <w:szCs w:val="22"/>
        </w:rPr>
        <w:tab/>
      </w:r>
    </w:p>
    <w:p w14:paraId="031B69A2" w14:textId="77777777" w:rsidR="00FB240E" w:rsidRDefault="00FB240E" w:rsidP="005A2FC7">
      <w:pPr>
        <w:tabs>
          <w:tab w:val="right" w:pos="10080"/>
        </w:tabs>
        <w:jc w:val="both"/>
        <w:rPr>
          <w:rFonts w:ascii="Times New Roman" w:hAnsi="Times New Roman"/>
          <w:sz w:val="22"/>
          <w:szCs w:val="22"/>
        </w:rPr>
      </w:pPr>
      <w:r>
        <w:rPr>
          <w:rFonts w:ascii="Times New Roman" w:hAnsi="Times New Roman"/>
          <w:sz w:val="22"/>
          <w:szCs w:val="22"/>
        </w:rPr>
        <w:t xml:space="preserve">Shaffer holds two honorary doctorate degrees, was inducted into the National Black Sports and Entertainment Hall of Fame, and awarded a star on Canada’s Walk of Fame.  </w:t>
      </w:r>
      <w:r w:rsidRPr="00F64F38">
        <w:rPr>
          <w:rFonts w:ascii="Times New Roman" w:hAnsi="Times New Roman"/>
          <w:sz w:val="22"/>
          <w:szCs w:val="22"/>
        </w:rPr>
        <w:t>In 2008, Paul received the Order of Canada, Canada’s highest civilian honor.</w:t>
      </w:r>
      <w:r>
        <w:rPr>
          <w:rFonts w:ascii="Times New Roman" w:hAnsi="Times New Roman"/>
          <w:sz w:val="22"/>
          <w:szCs w:val="22"/>
        </w:rPr>
        <w:t xml:space="preserve">  He lives in the New York area with his wife and two children.</w:t>
      </w:r>
    </w:p>
    <w:p w14:paraId="4DB022EC" w14:textId="77777777" w:rsidR="00FB240E" w:rsidRDefault="00FB240E" w:rsidP="005A2FC7">
      <w:pPr>
        <w:tabs>
          <w:tab w:val="right" w:pos="10080"/>
        </w:tabs>
        <w:jc w:val="both"/>
        <w:rPr>
          <w:rFonts w:ascii="Times New Roman" w:hAnsi="Times New Roman"/>
          <w:sz w:val="22"/>
          <w:szCs w:val="22"/>
        </w:rPr>
      </w:pPr>
    </w:p>
    <w:p w14:paraId="7938A4FB" w14:textId="77777777" w:rsidR="00FB240E" w:rsidRDefault="00FB240E" w:rsidP="005A2FC7">
      <w:pPr>
        <w:tabs>
          <w:tab w:val="right" w:pos="10080"/>
        </w:tabs>
        <w:jc w:val="center"/>
        <w:rPr>
          <w:rFonts w:ascii="Times New Roman" w:hAnsi="Times New Roman"/>
          <w:sz w:val="22"/>
          <w:szCs w:val="22"/>
        </w:rPr>
      </w:pPr>
      <w:r>
        <w:rPr>
          <w:rFonts w:ascii="Times New Roman" w:hAnsi="Times New Roman"/>
          <w:sz w:val="22"/>
          <w:szCs w:val="22"/>
        </w:rPr>
        <w:t>*     *     *</w:t>
      </w:r>
    </w:p>
    <w:p w14:paraId="0D1E1B96" w14:textId="77777777" w:rsidR="002B1251" w:rsidRDefault="002B1251" w:rsidP="005A2FC7">
      <w:pPr>
        <w:tabs>
          <w:tab w:val="right" w:pos="10080"/>
        </w:tabs>
        <w:jc w:val="both"/>
        <w:rPr>
          <w:rFonts w:ascii="Times New Roman" w:hAnsi="Times New Roman"/>
          <w:sz w:val="22"/>
          <w:szCs w:val="22"/>
        </w:rPr>
      </w:pPr>
    </w:p>
    <w:p w14:paraId="693FBCC8" w14:textId="72069EE6" w:rsidR="000A22B6" w:rsidRDefault="000A22B6" w:rsidP="005A2FC7">
      <w:pPr>
        <w:tabs>
          <w:tab w:val="right" w:pos="10080"/>
        </w:tabs>
        <w:jc w:val="both"/>
        <w:rPr>
          <w:rFonts w:ascii="Times New Roman" w:hAnsi="Times New Roman"/>
          <w:sz w:val="22"/>
          <w:szCs w:val="22"/>
        </w:rPr>
      </w:pPr>
      <w:hyperlink r:id="rId5" w:history="1">
        <w:r w:rsidRPr="000A22B6">
          <w:rPr>
            <w:rStyle w:val="Hyperlink"/>
            <w:rFonts w:ascii="Times New Roman" w:hAnsi="Times New Roman"/>
            <w:sz w:val="22"/>
            <w:szCs w:val="22"/>
          </w:rPr>
          <w:t>Paul Shaffer</w:t>
        </w:r>
      </w:hyperlink>
      <w:bookmarkStart w:id="0" w:name="_GoBack"/>
      <w:bookmarkEnd w:id="0"/>
    </w:p>
    <w:p w14:paraId="4D3A2FD7" w14:textId="77777777" w:rsidR="000A22B6" w:rsidRDefault="000A22B6" w:rsidP="005A2FC7">
      <w:pPr>
        <w:tabs>
          <w:tab w:val="right" w:pos="10080"/>
        </w:tabs>
        <w:jc w:val="both"/>
        <w:rPr>
          <w:rFonts w:ascii="Times New Roman" w:hAnsi="Times New Roman"/>
          <w:sz w:val="22"/>
          <w:szCs w:val="22"/>
        </w:rPr>
      </w:pPr>
    </w:p>
    <w:p w14:paraId="5714FA45" w14:textId="77777777" w:rsidR="002B1251" w:rsidRPr="00961318" w:rsidRDefault="00497EE8" w:rsidP="005A2FC7">
      <w:pPr>
        <w:tabs>
          <w:tab w:val="right" w:pos="10080"/>
        </w:tabs>
        <w:jc w:val="both"/>
        <w:rPr>
          <w:rFonts w:ascii="Times New Roman" w:hAnsi="Times New Roman"/>
          <w:sz w:val="22"/>
          <w:szCs w:val="22"/>
        </w:rPr>
      </w:pPr>
      <w:r>
        <w:rPr>
          <w:rFonts w:ascii="Times New Roman" w:hAnsi="Times New Roman"/>
          <w:sz w:val="22"/>
          <w:szCs w:val="22"/>
        </w:rPr>
        <w:t xml:space="preserve">CONTACT:  </w:t>
      </w:r>
      <w:r w:rsidR="002B1251">
        <w:rPr>
          <w:rFonts w:ascii="Times New Roman" w:hAnsi="Times New Roman"/>
          <w:sz w:val="22"/>
          <w:szCs w:val="22"/>
        </w:rPr>
        <w:t>Panacea Entertainment , (805) 491-9400, info@panacea-ent.com</w:t>
      </w:r>
    </w:p>
    <w:sectPr w:rsidR="002B1251" w:rsidRPr="00961318" w:rsidSect="001556C9">
      <w:endnotePr>
        <w:numFmt w:val="decimal"/>
      </w:endnotePr>
      <w:pgSz w:w="12240" w:h="20160"/>
      <w:pgMar w:top="1440" w:right="1440" w:bottom="10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41"/>
    <w:rsid w:val="00021D16"/>
    <w:rsid w:val="000976A0"/>
    <w:rsid w:val="000A22B6"/>
    <w:rsid w:val="001556C9"/>
    <w:rsid w:val="00156884"/>
    <w:rsid w:val="0021234B"/>
    <w:rsid w:val="00291522"/>
    <w:rsid w:val="002A52B1"/>
    <w:rsid w:val="002B1251"/>
    <w:rsid w:val="002C5BFB"/>
    <w:rsid w:val="002F0BFB"/>
    <w:rsid w:val="00394665"/>
    <w:rsid w:val="003C03E9"/>
    <w:rsid w:val="00421EED"/>
    <w:rsid w:val="0049097B"/>
    <w:rsid w:val="00497EE8"/>
    <w:rsid w:val="004A3226"/>
    <w:rsid w:val="004B0BAB"/>
    <w:rsid w:val="004B6E5A"/>
    <w:rsid w:val="004D7A42"/>
    <w:rsid w:val="004E2083"/>
    <w:rsid w:val="005266E4"/>
    <w:rsid w:val="005A2FC7"/>
    <w:rsid w:val="005B0A09"/>
    <w:rsid w:val="006479C6"/>
    <w:rsid w:val="00803346"/>
    <w:rsid w:val="00834E83"/>
    <w:rsid w:val="00840538"/>
    <w:rsid w:val="00866E4B"/>
    <w:rsid w:val="008A1532"/>
    <w:rsid w:val="00955741"/>
    <w:rsid w:val="009612F6"/>
    <w:rsid w:val="00967AC2"/>
    <w:rsid w:val="00975196"/>
    <w:rsid w:val="00981D5E"/>
    <w:rsid w:val="00984C29"/>
    <w:rsid w:val="00A83191"/>
    <w:rsid w:val="00B47917"/>
    <w:rsid w:val="00B63C1D"/>
    <w:rsid w:val="00B82AD2"/>
    <w:rsid w:val="00B930E7"/>
    <w:rsid w:val="00BD260A"/>
    <w:rsid w:val="00BE7855"/>
    <w:rsid w:val="00BF336D"/>
    <w:rsid w:val="00C25C1A"/>
    <w:rsid w:val="00C3349F"/>
    <w:rsid w:val="00CB0875"/>
    <w:rsid w:val="00D56FB0"/>
    <w:rsid w:val="00E168A7"/>
    <w:rsid w:val="00E87484"/>
    <w:rsid w:val="00E96A8A"/>
    <w:rsid w:val="00EC767E"/>
    <w:rsid w:val="00EF1FC2"/>
    <w:rsid w:val="00F65F3E"/>
    <w:rsid w:val="00F83AF7"/>
    <w:rsid w:val="00FB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335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41"/>
    <w:pPr>
      <w:widowControl w:val="0"/>
    </w:pPr>
    <w:rPr>
      <w:rFonts w:ascii="Courier" w:hAnsi="Courier"/>
      <w:snapToGrid w:val="0"/>
      <w:sz w:val="24"/>
    </w:rPr>
  </w:style>
  <w:style w:type="paragraph" w:styleId="Heading1">
    <w:name w:val="heading 1"/>
    <w:basedOn w:val="Normal"/>
    <w:next w:val="Normal"/>
    <w:qFormat/>
    <w:rsid w:val="00917C86"/>
    <w:pPr>
      <w:keepNext/>
      <w:ind w:right="-36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55741"/>
    <w:pPr>
      <w:ind w:firstLine="720"/>
      <w:jc w:val="both"/>
    </w:pPr>
    <w:rPr>
      <w:rFonts w:ascii="Times New Roman" w:hAnsi="Times New Roman"/>
      <w:sz w:val="22"/>
    </w:rPr>
  </w:style>
  <w:style w:type="paragraph" w:styleId="BodyTextIndent2">
    <w:name w:val="Body Text Indent 2"/>
    <w:basedOn w:val="Normal"/>
    <w:rsid w:val="00917C86"/>
    <w:pPr>
      <w:spacing w:after="120" w:line="480" w:lineRule="auto"/>
      <w:ind w:left="360"/>
    </w:pPr>
  </w:style>
  <w:style w:type="paragraph" w:styleId="BalloonText">
    <w:name w:val="Balloon Text"/>
    <w:basedOn w:val="Normal"/>
    <w:semiHidden/>
    <w:rsid w:val="00917C86"/>
    <w:rPr>
      <w:rFonts w:ascii="Tahoma" w:hAnsi="Tahoma" w:cs="Tahoma"/>
      <w:sz w:val="16"/>
      <w:szCs w:val="16"/>
    </w:rPr>
  </w:style>
  <w:style w:type="character" w:styleId="Emphasis">
    <w:name w:val="Emphasis"/>
    <w:qFormat/>
    <w:rsid w:val="00E01E19"/>
    <w:rPr>
      <w:i/>
      <w:iCs/>
    </w:rPr>
  </w:style>
  <w:style w:type="character" w:styleId="Strong">
    <w:name w:val="Strong"/>
    <w:qFormat/>
    <w:rsid w:val="00E01E19"/>
    <w:rPr>
      <w:b/>
      <w:bCs/>
    </w:rPr>
  </w:style>
  <w:style w:type="character" w:styleId="Hyperlink">
    <w:name w:val="Hyperlink"/>
    <w:basedOn w:val="DefaultParagraphFont"/>
    <w:rsid w:val="000A22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41"/>
    <w:pPr>
      <w:widowControl w:val="0"/>
    </w:pPr>
    <w:rPr>
      <w:rFonts w:ascii="Courier" w:hAnsi="Courier"/>
      <w:snapToGrid w:val="0"/>
      <w:sz w:val="24"/>
    </w:rPr>
  </w:style>
  <w:style w:type="paragraph" w:styleId="Heading1">
    <w:name w:val="heading 1"/>
    <w:basedOn w:val="Normal"/>
    <w:next w:val="Normal"/>
    <w:qFormat/>
    <w:rsid w:val="00917C86"/>
    <w:pPr>
      <w:keepNext/>
      <w:ind w:right="-36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55741"/>
    <w:pPr>
      <w:ind w:firstLine="720"/>
      <w:jc w:val="both"/>
    </w:pPr>
    <w:rPr>
      <w:rFonts w:ascii="Times New Roman" w:hAnsi="Times New Roman"/>
      <w:sz w:val="22"/>
    </w:rPr>
  </w:style>
  <w:style w:type="paragraph" w:styleId="BodyTextIndent2">
    <w:name w:val="Body Text Indent 2"/>
    <w:basedOn w:val="Normal"/>
    <w:rsid w:val="00917C86"/>
    <w:pPr>
      <w:spacing w:after="120" w:line="480" w:lineRule="auto"/>
      <w:ind w:left="360"/>
    </w:pPr>
  </w:style>
  <w:style w:type="paragraph" w:styleId="BalloonText">
    <w:name w:val="Balloon Text"/>
    <w:basedOn w:val="Normal"/>
    <w:semiHidden/>
    <w:rsid w:val="00917C86"/>
    <w:rPr>
      <w:rFonts w:ascii="Tahoma" w:hAnsi="Tahoma" w:cs="Tahoma"/>
      <w:sz w:val="16"/>
      <w:szCs w:val="16"/>
    </w:rPr>
  </w:style>
  <w:style w:type="character" w:styleId="Emphasis">
    <w:name w:val="Emphasis"/>
    <w:qFormat/>
    <w:rsid w:val="00E01E19"/>
    <w:rPr>
      <w:i/>
      <w:iCs/>
    </w:rPr>
  </w:style>
  <w:style w:type="character" w:styleId="Strong">
    <w:name w:val="Strong"/>
    <w:qFormat/>
    <w:rsid w:val="00E01E19"/>
    <w:rPr>
      <w:b/>
      <w:bCs/>
    </w:rPr>
  </w:style>
  <w:style w:type="character" w:styleId="Hyperlink">
    <w:name w:val="Hyperlink"/>
    <w:basedOn w:val="DefaultParagraphFont"/>
    <w:rsid w:val="000A2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ulshaffer.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635</Words>
  <Characters>3620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August 2005</vt:lpstr>
    </vt:vector>
  </TitlesOfParts>
  <Company>CBS Media Relations</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2005</dc:title>
  <dc:subject/>
  <dc:creator>skapitulik</dc:creator>
  <cp:keywords/>
  <dc:description/>
  <cp:lastModifiedBy>Eric Gardner</cp:lastModifiedBy>
  <cp:revision>36</cp:revision>
  <cp:lastPrinted>2017-08-29T03:05:00Z</cp:lastPrinted>
  <dcterms:created xsi:type="dcterms:W3CDTF">2016-09-12T05:04:00Z</dcterms:created>
  <dcterms:modified xsi:type="dcterms:W3CDTF">2017-08-29T03:22:00Z</dcterms:modified>
</cp:coreProperties>
</file>